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628B6">
      <w:pPr>
        <w:spacing w:after="120" w:line="240" w:lineRule="auto"/>
        <w:jc w:val="both"/>
        <w:outlineLvl w:val="0"/>
        <w:rPr>
          <w:rFonts w:ascii="Arial" w:hAnsi="Arial" w:eastAsia="Times New Roman" w:cs="Arial"/>
          <w:b/>
          <w:bCs/>
          <w:color w:val="1F1F1F"/>
          <w:kern w:val="36"/>
          <w:sz w:val="36"/>
          <w:szCs w:val="36"/>
          <w:lang w:eastAsia="it-IT"/>
          <w14:ligatures w14:val="none"/>
        </w:rPr>
      </w:pPr>
    </w:p>
    <w:p w14:paraId="721B8B24">
      <w:pPr>
        <w:spacing w:after="120" w:line="240" w:lineRule="auto"/>
        <w:jc w:val="both"/>
        <w:outlineLvl w:val="0"/>
        <w:rPr>
          <w:rFonts w:ascii="Arial" w:hAnsi="Arial" w:eastAsia="Times New Roman" w:cs="Arial"/>
          <w:b/>
          <w:bCs/>
          <w:color w:val="1F1F1F"/>
          <w:kern w:val="36"/>
          <w:sz w:val="36"/>
          <w:szCs w:val="36"/>
          <w:lang w:eastAsia="it-IT"/>
          <w14:ligatures w14:val="none"/>
        </w:rPr>
      </w:pPr>
      <w:r>
        <w:rPr>
          <w:rFonts w:ascii="Arial" w:hAnsi="Arial" w:eastAsia="Times New Roman" w:cs="Arial"/>
          <w:b/>
          <w:bCs/>
          <w:color w:val="1F1F1F"/>
          <w:kern w:val="36"/>
          <w:sz w:val="36"/>
          <w:szCs w:val="36"/>
          <w:lang w:eastAsia="it-IT"/>
          <w14:ligatures w14:val="none"/>
        </w:rPr>
        <w:t>Il Ruolo di Alcolisti Anonimi nella Rete del Recupero</w:t>
      </w:r>
    </w:p>
    <w:p w14:paraId="25B5E1CF">
      <w:pPr>
        <w:spacing w:after="120" w:line="240" w:lineRule="auto"/>
        <w:jc w:val="both"/>
        <w:outlineLvl w:val="2"/>
        <w:rPr>
          <w:rFonts w:ascii="Arial" w:hAnsi="Arial" w:eastAsia="Times New Roman" w:cs="Arial"/>
          <w:b/>
          <w:bCs/>
          <w:color w:val="1F1F1F"/>
          <w:kern w:val="0"/>
          <w:sz w:val="36"/>
          <w:szCs w:val="36"/>
          <w:lang w:eastAsia="it-IT"/>
          <w14:ligatures w14:val="none"/>
        </w:rPr>
      </w:pPr>
      <w:r>
        <w:rPr>
          <w:rFonts w:ascii="Arial" w:hAnsi="Arial" w:eastAsia="Times New Roman" w:cs="Arial"/>
          <w:b/>
          <w:bCs/>
          <w:color w:val="1F1F1F"/>
          <w:kern w:val="0"/>
          <w:sz w:val="36"/>
          <w:szCs w:val="36"/>
          <w:lang w:eastAsia="it-IT"/>
          <w14:ligatures w14:val="none"/>
        </w:rPr>
        <w:t>In occasione dell’</w:t>
      </w:r>
      <w:bookmarkStart w:id="0" w:name="_GoBack"/>
      <w:r>
        <w:rPr>
          <w:rFonts w:ascii="Arial" w:hAnsi="Arial" w:eastAsia="Times New Roman" w:cs="Arial"/>
          <w:b/>
          <w:bCs/>
          <w:color w:val="1F1F1F"/>
          <w:kern w:val="0"/>
          <w:sz w:val="36"/>
          <w:szCs w:val="36"/>
          <w:lang w:eastAsia="it-IT"/>
          <w14:ligatures w14:val="none"/>
        </w:rPr>
        <w:t>Alcohol Prevention Day 2026</w:t>
      </w:r>
    </w:p>
    <w:bookmarkEnd w:id="0"/>
    <w:p w14:paraId="4DA4943F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Data:</w:t>
      </w:r>
      <w:r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  <w:t xml:space="preserve"> 16 Aprile 2026</w:t>
      </w:r>
    </w:p>
    <w:p w14:paraId="3DD80AC1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Mittente:</w:t>
      </w:r>
      <w:r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  <w:t xml:space="preserve"> Ufficio Servizi Generali – Alcolisti Anonimi Italia</w:t>
      </w:r>
    </w:p>
    <w:p w14:paraId="24216E19">
      <w:pPr>
        <w:spacing w:after="0" w:line="240" w:lineRule="auto"/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ligatures w14:val="none"/>
        </w:rPr>
        <w:t>Destinatari:</w:t>
      </w:r>
      <w:r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  <w:t xml:space="preserve"> Autorità Sanitarie, Rappresentanti del Governo, Operatori del Settore e Partner Istituzionali</w:t>
      </w:r>
    </w:p>
    <w:p w14:paraId="318982B5">
      <w:pPr>
        <w:spacing w:after="120" w:line="240" w:lineRule="auto"/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</w:pPr>
      <w:r>
        <w:rPr>
          <w:rFonts w:ascii="Arial" w:hAnsi="Arial" w:eastAsia="Times New Roman" w:cs="Arial"/>
          <w:color w:val="1F1F1F"/>
          <w:kern w:val="0"/>
          <w:sz w:val="24"/>
          <w:szCs w:val="24"/>
          <w:lang w:eastAsia="it-IT"/>
          <w14:ligatures w14:val="none"/>
        </w:rPr>
        <w:pict>
          <v:rect id="_x0000_i1025" o:spt="1" style="height:1.5pt;width:0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9893FE">
      <w:pPr>
        <w:spacing w:after="15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L'Associazione Alcolisti Anonimi Italia desidera esprimere la  più profonda gratitudine alle Autorità Sanitarie e al comitato organizzatore di questo evento. La nostra presenza oggi trascende la mera partecipazione formale; essa rappresenta la riaffermazione di una sinergia viva e consolidata tra le strutture della sanità pubblica e il metodo dell'auto-mutuo aiuto.</w:t>
      </w:r>
    </w:p>
    <w:p w14:paraId="0872552A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Da oltre novant’anni, la nostra missione rimane un punto di riferimento immutato nel panorama del sostegno sociale: offriamo una soluzione concreta e duratura a chi soffre a causa dell'alcolismo. Questo avviene attraverso il trasferimento di un patrimonio collettivo fatto di </w:t>
      </w: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esperienza, forza e speranza;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elementi che trasformano il desiderio di sobrietà in un progetto di vita migliore. </w:t>
      </w:r>
    </w:p>
    <w:p w14:paraId="391C0C96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35F5FBBD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Per Alcolisti Anonimi, il </w:t>
      </w: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recupero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non è un traguardo statico, ma un processo dinamico che ridefinisce l'identità dell'individuo. Il nostro operato è focalizzato sul sostegno vita natural durante della persona anche se utilizziamo un metodo che si attua e sviluppa un giorno alla volta.</w:t>
      </w:r>
    </w:p>
    <w:p w14:paraId="2D54DA1F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530422C1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38C7641E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Il Recupero è inteso come Protezione dalle Ricadute: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Agiamo per consolidare la sobrietà e favorire il pieno reinserimento sociale e professionale del malato riducendo, di conseguenza, anche il carico assistenziale sulle Istituzioni pubbliche.</w:t>
      </w:r>
    </w:p>
    <w:p w14:paraId="1AEEF9F8">
      <w:pPr>
        <w:spacing w:after="120" w:line="240" w:lineRule="auto"/>
        <w:jc w:val="both"/>
        <w:outlineLvl w:val="1"/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Siamo alcolisti che per recuperarci aiutiamo altri alcolisti.</w:t>
      </w:r>
    </w:p>
    <w:p w14:paraId="55ACFC76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Portiamo Testimonianza Attiva del Recupero all’Esterno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della nostra associazione. Condividiamo la nostra esperienza anche nelle scuole ed in altri contesti giovanili. Non interveniamo come accademici, ma come testimoni viventi delle conseguenze provocate dall'uso smodato di alcol e della possibilità concreta di una nuova vita libera dalla dipendenza. Il nostro messaggio ha un duplice effetto;</w:t>
      </w:r>
    </w:p>
    <w:p w14:paraId="1AA89390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08A5DE28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Times New Roman" w:cs="Arial"/>
          <w:b w:val="0"/>
          <w:bCs w:val="0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 w:val="0"/>
          <w:bCs w:val="0"/>
          <w:color w:val="1F1F1F"/>
          <w:kern w:val="0"/>
          <w:sz w:val="24"/>
          <w:szCs w:val="24"/>
          <w:lang w:val="en-US"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ce</w:t>
      </w:r>
      <w:r>
        <w:rPr>
          <w:rFonts w:hint="default" w:ascii="Arial" w:hAnsi="Arial" w:eastAsia="Times New Roman" w:cs="Arial"/>
          <w:b w:val="0"/>
          <w:bCs w:val="0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rcare di sollevare quel grado di consapevolezza in chi, l’uso di alcolici è già diventato “invalidante”, ma che ancora non percepisce la sua condizione come problematica;</w:t>
      </w:r>
    </w:p>
    <w:p w14:paraId="303FAFA7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Times New Roman" w:cs="Arial"/>
          <w:b w:val="0"/>
          <w:bCs w:val="0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 w:val="0"/>
          <w:bCs w:val="0"/>
          <w:color w:val="1F1F1F"/>
          <w:kern w:val="0"/>
          <w:sz w:val="24"/>
          <w:szCs w:val="24"/>
          <w:lang w:val="en-US"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la</w:t>
      </w:r>
      <w:r>
        <w:rPr>
          <w:rFonts w:hint="default" w:ascii="Arial" w:hAnsi="Arial" w:eastAsia="Times New Roman" w:cs="Arial"/>
          <w:b w:val="0"/>
          <w:bCs w:val="0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ddove si è o si sarà consapevoli di avere questo tipo di problematica sapere che c’è una rete di presidi, ovvero Gruppi, presenti su tutto il territorio nazionale che rende fruibile il recupero a chiunque lo desideri in modo gratuito e senza alcun requisito di adesione.</w:t>
      </w:r>
    </w:p>
    <w:p w14:paraId="57956A08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17560C6C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Nel corso dell'ultimo anno, i nostri gruppi hanno rilevato con preoccupazione un progressivo </w:t>
      </w: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abbassamento dell'età media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di chi inizia il percorso di recupero e una diffusione maggiore del cosiddetto </w:t>
      </w:r>
      <w:r>
        <w:rPr>
          <w:rFonts w:hint="default" w:ascii="Arial" w:hAnsi="Arial" w:eastAsia="Times New Roman" w:cs="Arial"/>
          <w:i/>
          <w:i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binge drinking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, consumato sempre più spesso in contesti di isolamento sociale piuttosto che di convivialità.</w:t>
      </w:r>
    </w:p>
    <w:p w14:paraId="5B2741A2">
      <w:pPr>
        <w:spacing w:after="15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"L'alcolismo non deve essere considerato una colpa morale o un mero vizio, bensì una malattia complessa, cronica e recidivante, che necessita di un approccio integrato e umano."</w:t>
      </w:r>
    </w:p>
    <w:p w14:paraId="0C0DB8C0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La nostra metodologia, fondata sul programma dei </w:t>
      </w: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Dodici Passi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, si conferma un supporto complementare e fondamentale che si affianca efficacemente ai percorsi terapeutici offerti dal Servizio Sanitario Nazionale (SSN), riempiendo quel vuoto relazionale che spesso si avverte tra la cura medica e la quotidianità vissuta dal malato.</w:t>
      </w:r>
    </w:p>
    <w:p w14:paraId="649FE44F">
      <w:pPr>
        <w:spacing w:after="150" w:line="240" w:lineRule="auto"/>
        <w:jc w:val="both"/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7F91DD0F">
      <w:pPr>
        <w:spacing w:after="15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L' istituzionalità della nostra associazione </w:t>
      </w:r>
      <w:r>
        <w:rPr>
          <w:rFonts w:hint="default" w:ascii="Arial" w:hAnsi="Arial" w:eastAsia="Times New Roman" w:cs="Arial"/>
          <w:color w:val="FF0000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trova la sua ragion d’essere nel metodo empirico “prova ed errore”, in altre parole è figlia dell’esperienza e degli errori del passato e ci garantisce un futuro quanto più scevro da possibili ripetizioni di slanci dovuti a personalismi piuttosto che motivati dal raggiungimento del nostro bene comune. </w:t>
      </w:r>
      <w:r>
        <w:rPr>
          <w:rFonts w:hint="default" w:ascii="Arial" w:hAnsi="Arial" w:eastAsia="Times New Roman" w:cs="Arial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Si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fonda su tre pilastri cardine che garantiscono l'efficacia del processo di recupero:</w:t>
      </w:r>
    </w:p>
    <w:p w14:paraId="19DA8AAD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L'Anonimato/Privacy: </w:t>
      </w:r>
      <w:r>
        <w:rPr>
          <w:rFonts w:hint="default" w:ascii="Arial" w:hAnsi="Arial" w:eastAsia="Times New Roman" w:cs="Arial"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è uno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strumento di tutela fondamentale per garantire l'accesso al percorso di recupero senza il timore dello stigma o del pregiudizio sociale, assicurando che ogni membro sia accolto con pari dignità e riservatezza.</w:t>
      </w:r>
    </w:p>
    <w:p w14:paraId="7006DCFF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L'Autofinanziamento: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Non accettiamo sovvenzioni o donazioni esterne. La nostra totale indipendenza da logiche politiche, religiose o commerciali è garanzia di integrità per chi si affida a noi.</w:t>
      </w:r>
    </w:p>
    <w:p w14:paraId="52590DC9">
      <w:pPr>
        <w:numPr>
          <w:ilvl w:val="0"/>
          <w:numId w:val="1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Facile Accessibilità: </w:t>
      </w:r>
      <w:r>
        <w:rPr>
          <w:rFonts w:hint="default" w:ascii="Arial" w:hAnsi="Arial" w:eastAsia="Times New Roman" w:cs="Arial"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i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nostri gruppi sono aperti a chiunque esprima il desiderio di smettere di bere. Il recupero è un diritto universale che offriamo senza distinzione di ceto sociale, religione, orientamento o background culturale.</w:t>
      </w:r>
    </w:p>
    <w:p w14:paraId="6B63EA3C">
      <w:pPr>
        <w:spacing w:after="150" w:line="240" w:lineRule="auto"/>
        <w:jc w:val="both"/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72AE2725">
      <w:pPr>
        <w:spacing w:after="15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In occasione dell'Alcohol Prevention Day 2026, Alcolisti Anonimi rinnova ufficialmente il proprio impegno a collaborare con le Istituzioni attraverso azioni concrete come:</w:t>
      </w:r>
    </w:p>
    <w:p w14:paraId="1E20AC9B">
      <w:pPr>
        <w:numPr>
          <w:ilvl w:val="0"/>
          <w:numId w:val="2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1 L’Intensificazione della presenza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dei nostri referenti presso i SerD e le strutture ospedaliere, per facilitare il passaggio dei pazienti dalle cure cliniche al supporto comunitario.</w:t>
      </w:r>
    </w:p>
    <w:p w14:paraId="668A7B04">
      <w:pPr>
        <w:numPr>
          <w:ilvl w:val="0"/>
          <w:numId w:val="2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2 Collaborazione a campagne informative multidisciplinari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che mettano al centro la riuscita e la sostenibilità dei percorsi di recupero.</w:t>
      </w:r>
    </w:p>
    <w:p w14:paraId="699E37F2">
      <w:pPr>
        <w:numPr>
          <w:ilvl w:val="0"/>
          <w:numId w:val="2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3 Garanzia di reperibilità costante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attraverso i nostri centralini nazionali e la rete capillare di gruppi presenti su tutto il territorio nazionale.</w:t>
      </w:r>
    </w:p>
    <w:p w14:paraId="3A5C8499">
      <w:pPr>
        <w:spacing w:after="15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75D5238A">
      <w:pPr>
        <w:spacing w:after="15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La battaglia contro l'alcolismo si vince solo creando una rete solida tra medicina, istituzioni e comunità di recupero. Noi siamo, come sempre, pronti a fare la nostra parte per restituire dignità e futuro a chi è vittima di questa problematica.</w:t>
      </w:r>
    </w:p>
    <w:p w14:paraId="0CC1632A">
      <w:pPr>
        <w:spacing w:after="12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pict>
          <v:rect id="_x0000_i1026" o:spt="1" style="height:1.5pt;width:0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0609D0">
      <w:p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Per informazioni e contatti:</w:t>
      </w:r>
    </w:p>
    <w:p w14:paraId="6CB35C4F">
      <w:pPr>
        <w:numPr>
          <w:ilvl w:val="0"/>
          <w:numId w:val="3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Sito Web Nazionale: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</w:t>
      </w:r>
      <w:r>
        <w:rPr>
          <w:rFonts w:hint="default" w:ascii="Arial" w:hAnsi="Arial" w:cs="Arial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fldChar w:fldCharType="begin"/>
      </w:r>
      <w:r>
        <w:rPr>
          <w:rFonts w:hint="default" w:ascii="Arial" w:hAnsi="Arial" w:cs="Arial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instrText xml:space="preserve"> HYPERLINK "http://www.alcolistianonimiitalia.it/" \t "_blank" </w:instrText>
      </w:r>
      <w:r>
        <w:rPr>
          <w:rFonts w:hint="default" w:ascii="Arial" w:hAnsi="Arial" w:cs="Arial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fldChar w:fldCharType="separate"/>
      </w:r>
      <w:r>
        <w:rPr>
          <w:rFonts w:hint="default" w:ascii="Arial" w:hAnsi="Arial" w:eastAsia="Times New Roman" w:cs="Arial"/>
          <w:color w:val="0B57D0"/>
          <w:kern w:val="0"/>
          <w:sz w:val="24"/>
          <w:szCs w:val="24"/>
          <w:u w:val="single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www.alcolistianonimiitalia.it</w:t>
      </w:r>
      <w:r>
        <w:rPr>
          <w:rFonts w:hint="default" w:ascii="Arial" w:hAnsi="Arial" w:eastAsia="Times New Roman" w:cs="Arial"/>
          <w:color w:val="0B57D0"/>
          <w:kern w:val="0"/>
          <w:sz w:val="24"/>
          <w:szCs w:val="24"/>
          <w:u w:val="single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fldChar w:fldCharType="end"/>
      </w:r>
    </w:p>
    <w:p w14:paraId="37E92455">
      <w:pPr>
        <w:numPr>
          <w:ilvl w:val="0"/>
          <w:numId w:val="3"/>
        </w:numPr>
        <w:spacing w:after="0" w:line="240" w:lineRule="auto"/>
        <w:jc w:val="both"/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>Numero Verde:</w:t>
      </w:r>
      <w:r>
        <w:rPr>
          <w:rFonts w:hint="default" w:ascii="Arial" w:hAnsi="Arial" w:eastAsia="Times New Roman" w:cs="Arial"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 800 411 406</w:t>
      </w:r>
    </w:p>
    <w:p w14:paraId="054809C7">
      <w:pPr>
        <w:spacing w:after="0" w:line="240" w:lineRule="auto"/>
        <w:jc w:val="both"/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</w:pPr>
    </w:p>
    <w:p w14:paraId="467790EB"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val="en-US"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A.A. </w:t>
      </w: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Alcolisti Anonimi </w:t>
      </w:r>
      <w:r>
        <w:rPr>
          <w:rFonts w:hint="default" w:ascii="Arial" w:hAnsi="Arial" w:eastAsia="Times New Roman" w:cs="Arial"/>
          <w:b/>
          <w:bCs/>
          <w:color w:val="1F1F1F"/>
          <w:kern w:val="0"/>
          <w:sz w:val="24"/>
          <w:szCs w:val="24"/>
          <w:lang w:val="en-US" w:eastAsia="it-IT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  <w14:ligatures w14:val="none"/>
        </w:rPr>
        <w:t xml:space="preserve">APS - ETS </w:t>
      </w:r>
    </w:p>
    <w:sectPr>
      <w:pgSz w:w="11906" w:h="16838"/>
      <w:pgMar w:top="851" w:right="1134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881885"/>
    <w:multiLevelType w:val="multilevel"/>
    <w:tmpl w:val="0E8818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5245B8A"/>
    <w:multiLevelType w:val="multilevel"/>
    <w:tmpl w:val="35245B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9D95EA4"/>
    <w:multiLevelType w:val="multilevel"/>
    <w:tmpl w:val="49D95EA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F0"/>
    <w:rsid w:val="00002B61"/>
    <w:rsid w:val="00015398"/>
    <w:rsid w:val="00056A8C"/>
    <w:rsid w:val="00077BEC"/>
    <w:rsid w:val="000B332E"/>
    <w:rsid w:val="000D531A"/>
    <w:rsid w:val="000F07E3"/>
    <w:rsid w:val="001105A9"/>
    <w:rsid w:val="00165961"/>
    <w:rsid w:val="00196155"/>
    <w:rsid w:val="001B4CB1"/>
    <w:rsid w:val="00217647"/>
    <w:rsid w:val="0022070A"/>
    <w:rsid w:val="0026072B"/>
    <w:rsid w:val="002752AB"/>
    <w:rsid w:val="002C3250"/>
    <w:rsid w:val="00306BD7"/>
    <w:rsid w:val="00335F86"/>
    <w:rsid w:val="0045098A"/>
    <w:rsid w:val="004F76F9"/>
    <w:rsid w:val="005072BE"/>
    <w:rsid w:val="005160BB"/>
    <w:rsid w:val="005404C3"/>
    <w:rsid w:val="00574E47"/>
    <w:rsid w:val="005A346E"/>
    <w:rsid w:val="005B2DB7"/>
    <w:rsid w:val="006330FC"/>
    <w:rsid w:val="00645DAA"/>
    <w:rsid w:val="00651D63"/>
    <w:rsid w:val="006F5A29"/>
    <w:rsid w:val="0070190F"/>
    <w:rsid w:val="00716512"/>
    <w:rsid w:val="007226EF"/>
    <w:rsid w:val="007A2349"/>
    <w:rsid w:val="007C6285"/>
    <w:rsid w:val="00895BB6"/>
    <w:rsid w:val="008B70B8"/>
    <w:rsid w:val="008C513E"/>
    <w:rsid w:val="00925C19"/>
    <w:rsid w:val="0097737B"/>
    <w:rsid w:val="00991C7D"/>
    <w:rsid w:val="00991F53"/>
    <w:rsid w:val="00A13A59"/>
    <w:rsid w:val="00A161B5"/>
    <w:rsid w:val="00A229F5"/>
    <w:rsid w:val="00A71EB7"/>
    <w:rsid w:val="00A94E4B"/>
    <w:rsid w:val="00AD5503"/>
    <w:rsid w:val="00B04143"/>
    <w:rsid w:val="00B04C16"/>
    <w:rsid w:val="00B06956"/>
    <w:rsid w:val="00BA15EF"/>
    <w:rsid w:val="00C56334"/>
    <w:rsid w:val="00C61544"/>
    <w:rsid w:val="00C720F0"/>
    <w:rsid w:val="00C84D96"/>
    <w:rsid w:val="00CB0DD2"/>
    <w:rsid w:val="00CB0EC2"/>
    <w:rsid w:val="00CB31E2"/>
    <w:rsid w:val="00CE62CA"/>
    <w:rsid w:val="00CF6FF4"/>
    <w:rsid w:val="00DD433B"/>
    <w:rsid w:val="00E403EA"/>
    <w:rsid w:val="00E90F6E"/>
    <w:rsid w:val="00F00B78"/>
    <w:rsid w:val="00F51B40"/>
    <w:rsid w:val="00FA5462"/>
    <w:rsid w:val="00FD0DEA"/>
    <w:rsid w:val="52F417CC"/>
    <w:rsid w:val="68F4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itolo 1 Carattere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itolo 2 Carattere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itolo 3 Carattere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itolo 4 Carattere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itolo 5 Carattere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itolo 6 Carattere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itolo 7 Carattere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itolo 8 Carattere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itolo 9 Carattere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olo Carattere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ottotitolo Carattere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zione Carattere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zione intensa Carattere"/>
    <w:basedOn w:val="11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Normale1"/>
    <w:uiPriority w:val="0"/>
    <w:pPr>
      <w:spacing w:before="100" w:beforeAutospacing="1" w:after="100" w:afterAutospacing="1" w:line="256" w:lineRule="auto"/>
    </w:pPr>
    <w:rPr>
      <w:rFonts w:ascii="Aptos" w:hAnsi="Aptos" w:eastAsia="Times New Roman" w:cs="Times New Roman"/>
      <w:kern w:val="0"/>
      <w:sz w:val="24"/>
      <w:szCs w:val="24"/>
      <w:lang w:val="it-IT" w:eastAsia="it-IT" w:bidi="ar-SA"/>
      <w14:ligatures w14:val="none"/>
    </w:rPr>
  </w:style>
  <w:style w:type="character" w:customStyle="1" w:styleId="34">
    <w:name w:val="il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880</Words>
  <Characters>5018</Characters>
  <Lines>41</Lines>
  <Paragraphs>11</Paragraphs>
  <TotalTime>172</TotalTime>
  <ScaleCrop>false</ScaleCrop>
  <LinksUpToDate>false</LinksUpToDate>
  <CharactersWithSpaces>5887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2026-04-12T06:26:00Z</dcterms:created>
  <dc:creator>Elio Virruso</dc:creator>
  <cp:lastModifiedBy>Elio Virruso</cp:lastModifiedBy>
  <dcterms:modified xsi:type="dcterms:W3CDTF">2026-05-07T07:21:03Z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6E335588F50E446D9AFF538AF871C8D3_13</vt:lpwstr>
  </property>
</Properties>
</file>